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„Made for Xperia” – daje pewność, że Twoje akcesoria będą w 100% kompatybilne ze smartfonami od Sony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Może się zdawać że „Made for Xperia” to tylko niewiele znaczące hasło, które ma po prostu pomóc sprzedać produkt.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 bardziej mylnego, certyfikat „Made for Xperia” otrzymują tylko najlepsi producenci akcesoriów, którzy spełnią rygorystyczne normy producenta.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2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</w:t>
      </w:r>
      <w:r>
        <w:rPr>
          <w:rFonts w:ascii="calibri" w:hAnsi="calibri" w:eastAsia="calibri" w:cs="calibri"/>
          <w:sz w:val="24"/>
          <w:szCs w:val="24"/>
          <w:b/>
        </w:rPr>
        <w:t xml:space="preserve">Sony</w:t>
      </w:r>
      <w:r>
        <w:rPr>
          <w:rFonts w:ascii="calibri" w:hAnsi="calibri" w:eastAsia="calibri" w:cs="calibri"/>
          <w:sz w:val="24"/>
          <w:szCs w:val="24"/>
        </w:rPr>
        <w:t xml:space="preserve">, sama nie produkuje akcesoriów ochronnych dla swych modeli smartfonów, dlatego też dzięki programowi współpracy z producentami – narzuca określone normy co do jakości wykonania czy użytych materiałów.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Daje to pewność, że wszystkie akcesoria firm trzecich spełniające wyśrubowane wymogi, będą w 100% kompatybilne ze smartfonami Sony. Sam producent może w ten sposób skupić się na produkcji samych urządzeń, a jednocześnie polecać czy rekomendować akcesoria wybranych marek.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Puro należy do nielicznego grona firm współpracujących z Sony w zakresie projektowania i produkcji etui czy szkieł ochronnych. Certyfikat „</w:t>
      </w:r>
      <w:r>
        <w:rPr>
          <w:rFonts w:ascii="calibri" w:hAnsi="calibri" w:eastAsia="calibri" w:cs="calibri"/>
          <w:sz w:val="24"/>
          <w:szCs w:val="24"/>
          <w:b/>
        </w:rPr>
        <w:t xml:space="preserve">Made for Xperia</w:t>
      </w:r>
      <w:r>
        <w:rPr>
          <w:rFonts w:ascii="calibri" w:hAnsi="calibri" w:eastAsia="calibri" w:cs="calibri"/>
          <w:sz w:val="24"/>
          <w:szCs w:val="24"/>
        </w:rPr>
        <w:t xml:space="preserve">” dla produktów </w:t>
      </w:r>
      <w:r>
        <w:rPr>
          <w:rFonts w:ascii="calibri" w:hAnsi="calibri" w:eastAsia="calibri" w:cs="calibri"/>
          <w:sz w:val="24"/>
          <w:szCs w:val="24"/>
          <w:b/>
        </w:rPr>
        <w:t xml:space="preserve">Puro</w:t>
      </w:r>
      <w:r>
        <w:rPr>
          <w:rFonts w:ascii="calibri" w:hAnsi="calibri" w:eastAsia="calibri" w:cs="calibri"/>
          <w:sz w:val="24"/>
          <w:szCs w:val="24"/>
        </w:rPr>
        <w:t xml:space="preserve"> daje gwarancję najwyższej jakości wykonania, a co za tym idzie perfekcyjnego dopasowania produktów. Nie ma tu miejsca na przypadkowe niedociągnięcia – jak ma to miejsce w przypadku innych producentów.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znajdziemy produkty ochronne </w:t>
      </w:r>
      <w:r>
        <w:rPr>
          <w:rFonts w:ascii="calibri" w:hAnsi="calibri" w:eastAsia="calibri" w:cs="calibri"/>
          <w:sz w:val="24"/>
          <w:szCs w:val="24"/>
          <w:b/>
        </w:rPr>
        <w:t xml:space="preserve">Puro</w:t>
      </w:r>
      <w:r>
        <w:rPr>
          <w:rFonts w:ascii="calibri" w:hAnsi="calibri" w:eastAsia="calibri" w:cs="calibri"/>
          <w:sz w:val="24"/>
          <w:szCs w:val="24"/>
        </w:rPr>
        <w:t xml:space="preserve"> obejmujące najpopularniejsze kolekcje: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Nude MFX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Ultra Slim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Booklet Wallet Case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Glitter Shine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Premium Full Edge Tempered Glass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Akcesoria dostępne są na najpopularniejsze obecnie smartfony </w:t>
      </w:r>
      <w:r>
        <w:rPr>
          <w:rFonts w:ascii="calibri" w:hAnsi="calibri" w:eastAsia="calibri" w:cs="calibri"/>
          <w:sz w:val="24"/>
          <w:szCs w:val="24"/>
          <w:b/>
        </w:rPr>
        <w:t xml:space="preserve">Sony: Xperia X, Xperia XA, Xperia XA1, XZ, Z5</w:t>
      </w:r>
      <w:r>
        <w:rPr>
          <w:rFonts w:ascii="calibri" w:hAnsi="calibri" w:eastAsia="calibri" w:cs="calibri"/>
          <w:sz w:val="24"/>
          <w:szCs w:val="24"/>
        </w:rPr>
        <w:t xml:space="preserve"> oraz inne.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</w:t>
      </w:r>
      <w:r>
        <w:rPr>
          <w:rFonts w:ascii="calibri" w:hAnsi="calibri" w:eastAsia="calibri" w:cs="calibri"/>
          <w:sz w:val="24"/>
          <w:szCs w:val="24"/>
          <w:b/>
        </w:rPr>
        <w:t xml:space="preserve">Puro</w:t>
      </w:r>
      <w:r>
        <w:rPr>
          <w:rFonts w:ascii="calibri" w:hAnsi="calibri" w:eastAsia="calibri" w:cs="calibri"/>
          <w:sz w:val="24"/>
          <w:szCs w:val="24"/>
        </w:rPr>
        <w:t xml:space="preserve"> można zakupić w dobrych sklepach internetowych i stacjonarnych na terenie całego kraju.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2024-05-10T17:55:32+02:00</dcterms:created>
  <dcterms:modified xsi:type="dcterms:W3CDTF">2024-05-10T17:55:32+02:00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